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55CA3" w:rsidR="009A4DDE" w:rsidP="00BA27B4" w:rsidRDefault="005B3429" w14:paraId="5756D9BA" w14:textId="76117BD1">
      <w:pPr>
        <w:keepNext/>
        <w:keepLines/>
        <w:tabs>
          <w:tab w:val="right" w:leader="dot" w:pos="9046"/>
        </w:tabs>
        <w:suppressAutoHyphens/>
        <w:spacing w:after="240" w:line="276" w:lineRule="auto"/>
        <w:jc w:val="center"/>
        <w:rPr>
          <w:rFonts w:ascii="Garamond" w:hAnsi="Garamond" w:eastAsia="Times New Roman"/>
          <w:b/>
          <w:bCs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b/>
          <w:bCs/>
          <w:color w:val="000000"/>
          <w:sz w:val="32"/>
          <w:szCs w:val="3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FORMULARZ REKLAMACYJNY</w:t>
      </w:r>
    </w:p>
    <w:p w:rsidR="00467BA4" w:rsidP="00467BA4" w:rsidRDefault="005B3429" w14:paraId="01E13C1B" w14:textId="1C67E028">
      <w:pPr>
        <w:keepNext/>
        <w:keepLines/>
        <w:tabs>
          <w:tab w:val="right" w:leader="dot" w:pos="9046"/>
        </w:tabs>
        <w:suppressAutoHyphens/>
        <w:spacing w:after="1200"/>
        <w:jc w:val="center"/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C5B7F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przypadku potrzeby złożenia reklamacji mogą Państwo skorzystać z tego formularza reklamacyjnego. Jeśli zdecydują się Państwo </w:t>
      </w:r>
      <w:r w:rsidRPr="007C5B7F" w:rsidR="009D6356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 taki sposób reklamacji,</w:t>
      </w:r>
      <w:r w:rsidRPr="007C5B7F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to bardzo proszę o przesłanie niniejszego dokumentu pocztą elektroniczną lub tradycyjną</w:t>
      </w:r>
      <w:r w:rsidRPr="007C5B7F" w:rsidR="00564AF5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E20368" w:rsidR="00467BA4" w:rsidTr="715C9411" w14:paraId="5A6AAA12" w14:textId="77777777">
        <w:tc>
          <w:tcPr>
            <w:tcW w:w="9628" w:type="dxa"/>
            <w:tcMar/>
          </w:tcPr>
          <w:p w:rsidRPr="00355CA3" w:rsidR="00467BA4" w:rsidP="715C9411" w:rsidRDefault="00467BA4" w14:paraId="6090986C" w14:textId="77777777" w14:noSpellErr="1">
            <w:pPr>
              <w:tabs>
                <w:tab w:val="right" w:leader="dot" w:pos="9046"/>
              </w:tabs>
              <w:spacing w:after="360"/>
              <w:jc w:val="both"/>
              <w:rPr>
                <w:rFonts w:ascii="Garamond" w:hAnsi="Garamond" w:eastAsia="Garamond" w:cs="Garamond"/>
                <w:color w:val="auto"/>
                <w:sz w:val="24"/>
                <w:szCs w:val="24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715C9411">
              <w:rPr>
                <w:rFonts w:ascii="Garamond" w:hAnsi="Garamond" w:eastAsia="Garamond" w:cs="Garamond"/>
                <w:color w:val="auto"/>
                <w:sz w:val="24"/>
                <w:szCs w:val="24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Sprzedawca: </w:t>
            </w:r>
          </w:p>
          <w:p w:rsidRPr="00467BA4" w:rsidR="00467BA4" w:rsidP="715C9411" w:rsidRDefault="00724830" w14:paraId="5F40F7AE" w14:textId="692A2FD6">
            <w:pPr>
              <w:pStyle w:val="Normalny"/>
              <w:tabs>
                <w:tab w:val="right" w:leader="dot" w:pos="9046"/>
              </w:tabs>
              <w:spacing w:after="360"/>
              <w:jc w:val="both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715C9411" w:rsidR="715C9411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 xml:space="preserve">Magdalena Kościelniak, prowadząca działalność gospodarczą pod firmą Magdalena Kościelniak </w:t>
            </w:r>
            <w:proofErr w:type="spellStart"/>
            <w:r w:rsidRPr="715C9411" w:rsidR="715C9411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Tellmehau</w:t>
            </w:r>
            <w:proofErr w:type="spellEnd"/>
            <w:r w:rsidRPr="715C9411" w:rsidR="715C9411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 xml:space="preserve"> Psi Trener i Behawiorysta z miłości do psów, </w:t>
            </w:r>
            <w:proofErr w:type="gramStart"/>
            <w:r w:rsidRPr="715C9411" w:rsidR="715C9411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>ze</w:t>
            </w:r>
            <w:proofErr w:type="gramEnd"/>
            <w:r w:rsidRPr="715C9411" w:rsidR="715C9411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lang w:val="pl-PL"/>
              </w:rPr>
              <w:t xml:space="preserve"> stałym miejscem prowadzenia działalności gospodarczej w Krakowie, ulica Fiołkowa 3/28, 31-457, NIP 9930648088, REGON 381723654</w:t>
            </w:r>
          </w:p>
        </w:tc>
      </w:tr>
    </w:tbl>
    <w:p w:rsidRPr="007C5B7F" w:rsidR="00467BA4" w:rsidP="00467BA4" w:rsidRDefault="00467BA4" w14:paraId="7213138E" w14:textId="77777777">
      <w:pPr>
        <w:keepNext/>
        <w:keepLines/>
        <w:tabs>
          <w:tab w:val="right" w:leader="dot" w:pos="9046"/>
        </w:tabs>
        <w:suppressAutoHyphens/>
        <w:spacing w:after="1200"/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:rsidRPr="00CA0EF2" w:rsidR="00CA0EF2" w:rsidRDefault="007C5B7F" w14:paraId="09C71455" w14:textId="76A24992">
      <w:pPr>
        <w:tabs>
          <w:tab w:val="right" w:leader="dot" w:pos="9046"/>
        </w:tabs>
        <w:spacing w:before="120"/>
        <w:jc w:val="both"/>
        <w:rPr>
          <w:rFonts w:ascii="Garamond" w:hAnsi="Garamond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471F9E">
        <w:rPr>
          <w:rFonts w:ascii="Garamond" w:hAnsi="Garamond"/>
        </w:rPr>
        <w:t>D</w:t>
      </w:r>
      <w:r>
        <w:rPr>
          <w:rFonts w:ascii="Garamond" w:hAnsi="Garamond"/>
        </w:rPr>
        <w:t>ANE IDENTYFIKUJĄCE</w:t>
      </w:r>
    </w:p>
    <w:tbl>
      <w:tblPr>
        <w:tblStyle w:val="TableNormal"/>
        <w:tblW w:w="904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284"/>
        <w:gridCol w:w="5762"/>
      </w:tblGrid>
      <w:tr w:rsidRPr="00355CA3" w:rsidR="009A4DDE" w:rsidTr="00CA0EF2" w14:paraId="363C9290" w14:textId="77777777">
        <w:trPr>
          <w:trHeight w:val="452"/>
        </w:trPr>
        <w:tc>
          <w:tcPr>
            <w:tcW w:w="32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55CA3" w:rsidR="009A4DDE" w:rsidRDefault="005B3429" w14:paraId="03ACF8D5" w14:textId="23D5D81C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hAnsi="Garamond" w:eastAsia="Cambria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 i nazwisko</w:t>
            </w:r>
          </w:p>
        </w:tc>
        <w:tc>
          <w:tcPr>
            <w:tcW w:w="576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55CA3" w:rsidR="009A4DDE" w:rsidRDefault="009A4DDE" w14:paraId="1DD2ACD1" w14:textId="77777777">
            <w:pPr>
              <w:rPr>
                <w:rFonts w:ascii="Garamond" w:hAnsi="Garamond"/>
              </w:rPr>
            </w:pPr>
          </w:p>
        </w:tc>
      </w:tr>
      <w:tr w:rsidRPr="00355CA3" w:rsidR="009A4DDE" w:rsidTr="00CA0EF2" w14:paraId="199CF90C" w14:textId="77777777">
        <w:trPr>
          <w:trHeight w:val="452"/>
        </w:trPr>
        <w:tc>
          <w:tcPr>
            <w:tcW w:w="32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55CA3" w:rsidR="009A4DDE" w:rsidRDefault="005B3429" w14:paraId="4CCF6079" w14:textId="5DD06956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hAnsi="Garamond" w:eastAsia="Cambria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 e-mail</w:t>
            </w:r>
          </w:p>
        </w:tc>
        <w:tc>
          <w:tcPr>
            <w:tcW w:w="576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55CA3" w:rsidR="009A4DDE" w:rsidRDefault="009A4DDE" w14:paraId="4AB4EAB5" w14:textId="77777777">
            <w:pPr>
              <w:rPr>
                <w:rFonts w:ascii="Garamond" w:hAnsi="Garamond"/>
              </w:rPr>
            </w:pPr>
          </w:p>
        </w:tc>
      </w:tr>
      <w:tr w:rsidRPr="00355CA3" w:rsidR="009A4DDE" w:rsidTr="00CA0EF2" w14:paraId="08F23EAE" w14:textId="77777777">
        <w:trPr>
          <w:trHeight w:val="452"/>
        </w:trPr>
        <w:tc>
          <w:tcPr>
            <w:tcW w:w="32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55CA3" w:rsidR="009A4DDE" w:rsidRDefault="005B3429" w14:paraId="360B0C4A" w14:textId="1F65E6CE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hAnsi="Garamond" w:eastAsia="Cambria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 kontaktowy</w:t>
            </w:r>
          </w:p>
        </w:tc>
        <w:tc>
          <w:tcPr>
            <w:tcW w:w="576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55CA3" w:rsidR="009A4DDE" w:rsidRDefault="009A4DDE" w14:paraId="60E33EEF" w14:textId="77777777">
            <w:pPr>
              <w:rPr>
                <w:rFonts w:ascii="Garamond" w:hAnsi="Garamond"/>
              </w:rPr>
            </w:pPr>
          </w:p>
        </w:tc>
      </w:tr>
      <w:tr w:rsidRPr="00355CA3" w:rsidR="009A4DDE" w:rsidTr="00CA0EF2" w14:paraId="35C994D7" w14:textId="77777777">
        <w:trPr>
          <w:trHeight w:val="452"/>
        </w:trPr>
        <w:tc>
          <w:tcPr>
            <w:tcW w:w="32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55CA3" w:rsidR="009A4DDE" w:rsidRDefault="005B3429" w14:paraId="505B433F" w14:textId="23542928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hAnsi="Garamond" w:eastAsia="Cambria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 w:rsidRPr="00355CA3" w:rsidR="00A63501">
              <w:rPr>
                <w:rFonts w:ascii="Garamond" w:hAnsi="Garamond" w:eastAsia="Cambria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ume</w:t>
            </w:r>
            <w:r w:rsidRPr="00355CA3">
              <w:rPr>
                <w:rFonts w:ascii="Garamond" w:hAnsi="Garamond" w:eastAsia="Cambria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 konta bankowego</w:t>
            </w:r>
          </w:p>
        </w:tc>
        <w:tc>
          <w:tcPr>
            <w:tcW w:w="576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55CA3" w:rsidR="009A4DDE" w:rsidRDefault="009A4DDE" w14:paraId="582F9DE7" w14:textId="77777777">
            <w:pPr>
              <w:rPr>
                <w:rFonts w:ascii="Garamond" w:hAnsi="Garamond"/>
              </w:rPr>
            </w:pPr>
          </w:p>
        </w:tc>
      </w:tr>
    </w:tbl>
    <w:p w:rsidRPr="00CA0EF2" w:rsidR="00CA0EF2" w:rsidP="00DE65C8" w:rsidRDefault="005B3429" w14:paraId="4F71FD0E" w14:textId="6305DBEC">
      <w:pPr>
        <w:tabs>
          <w:tab w:val="right" w:leader="dot" w:pos="9046"/>
        </w:tabs>
        <w:spacing w:before="360"/>
        <w:jc w:val="both"/>
        <w:rPr>
          <w:rFonts w:ascii="Garamond" w:hAnsi="Garamond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cs="Arial Unicode MS"/>
          <w:color w:val="000000"/>
          <w14:textOutline w14:w="0" w14:cap="flat" w14:cmpd="sng" w14:algn="ctr">
            <w14:noFill/>
            <w14:prstDash w14:val="solid"/>
            <w14:bevel/>
          </w14:textOutline>
        </w:rPr>
        <w:t>PRZEDMIOT REKLAMACJI:</w:t>
      </w:r>
    </w:p>
    <w:tbl>
      <w:tblPr>
        <w:tblStyle w:val="TableNormal"/>
        <w:tblW w:w="904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284"/>
        <w:gridCol w:w="5762"/>
      </w:tblGrid>
      <w:tr w:rsidRPr="00355CA3" w:rsidR="009A4DDE" w:rsidTr="00CA0EF2" w14:paraId="3460AB9C" w14:textId="77777777">
        <w:trPr>
          <w:trHeight w:val="452"/>
        </w:trPr>
        <w:tc>
          <w:tcPr>
            <w:tcW w:w="32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55CA3" w:rsidR="009A4DDE" w:rsidRDefault="005B3429" w14:paraId="7B7E45BA" w14:textId="6EBB9F7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hAnsi="Garamond" w:eastAsia="Cambria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produktu</w:t>
            </w:r>
          </w:p>
        </w:tc>
        <w:tc>
          <w:tcPr>
            <w:tcW w:w="576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55CA3" w:rsidR="009A4DDE" w:rsidRDefault="009A4DDE" w14:paraId="3645F1F9" w14:textId="77777777">
            <w:pPr>
              <w:rPr>
                <w:rFonts w:ascii="Garamond" w:hAnsi="Garamond"/>
              </w:rPr>
            </w:pPr>
          </w:p>
        </w:tc>
      </w:tr>
      <w:tr w:rsidRPr="00355CA3" w:rsidR="009A4DDE" w:rsidTr="00CA0EF2" w14:paraId="0C675088" w14:textId="77777777">
        <w:trPr>
          <w:trHeight w:val="452"/>
        </w:trPr>
        <w:tc>
          <w:tcPr>
            <w:tcW w:w="32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55CA3" w:rsidR="009A4DDE" w:rsidRDefault="005B3429" w14:paraId="7BA44474" w14:textId="2EE1CAC9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355CA3">
              <w:rPr>
                <w:rFonts w:ascii="Garamond" w:hAnsi="Garamond" w:eastAsia="Cambria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Data nabycia produktu</w:t>
            </w:r>
          </w:p>
        </w:tc>
        <w:tc>
          <w:tcPr>
            <w:tcW w:w="576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Pr="00355CA3" w:rsidR="009A4DDE" w:rsidRDefault="009A4DDE" w14:paraId="67E30C9A" w14:textId="77777777">
            <w:pPr>
              <w:rPr>
                <w:rFonts w:ascii="Garamond" w:hAnsi="Garamond"/>
              </w:rPr>
            </w:pPr>
          </w:p>
        </w:tc>
      </w:tr>
      <w:tr w:rsidRPr="00CA0EF2" w:rsidR="009A4DDE" w:rsidTr="00CA0EF2" w14:paraId="2B55E6DA" w14:textId="77777777">
        <w:trPr>
          <w:trHeight w:val="452"/>
        </w:trPr>
        <w:tc>
          <w:tcPr>
            <w:tcW w:w="3284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CA0EF2" w:rsidR="009A4DDE" w:rsidRDefault="005B3429" w14:paraId="72892A0D" w14:textId="272D552A">
            <w:pPr>
              <w:pStyle w:val="Domyln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  <w:rPr>
                <w:rFonts w:ascii="Garamond" w:hAnsi="Garamond" w:cs="Times New Roman"/>
                <w:sz w:val="24"/>
                <w:szCs w:val="24"/>
              </w:rPr>
            </w:pPr>
            <w:r w:rsidRPr="00CA0EF2">
              <w:rPr>
                <w:rFonts w:ascii="Garamond" w:hAnsi="Garamond" w:eastAsia="Cambria"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Cena produktu</w:t>
            </w:r>
          </w:p>
        </w:tc>
        <w:tc>
          <w:tcPr>
            <w:tcW w:w="576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Pr="00CA0EF2" w:rsidR="009A4DDE" w:rsidRDefault="009A4DDE" w14:paraId="131F1ADA" w14:textId="77777777">
            <w:pPr>
              <w:rPr>
                <w:rFonts w:ascii="Garamond" w:hAnsi="Garamond"/>
              </w:rPr>
            </w:pPr>
          </w:p>
        </w:tc>
      </w:tr>
    </w:tbl>
    <w:p w:rsidRPr="00CA0EF2" w:rsidR="009A4DDE" w:rsidP="00DE65C8" w:rsidRDefault="005B3429" w14:paraId="17E16AFB" w14:textId="77777777">
      <w:pPr>
        <w:tabs>
          <w:tab w:val="right" w:leader="dot" w:pos="9046"/>
        </w:tabs>
        <w:spacing w:before="480"/>
        <w:jc w:val="both"/>
        <w:rPr>
          <w:rFonts w:ascii="Garamond" w:hAnsi="Garamond" w:eastAsia="Times New Roman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cs="Arial Unicode MS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OPIS OKOLICZNOŚCI ORAZ ZAUWAŻONYCH WAD PRODUKTU:</w:t>
      </w:r>
    </w:p>
    <w:p w:rsidRPr="00CA0EF2" w:rsidR="009A4DDE" w:rsidRDefault="005B3429" w14:paraId="3DD1E458" w14:textId="77777777">
      <w:pPr>
        <w:tabs>
          <w:tab w:val="right" w:leader="dot" w:pos="9046"/>
        </w:tabs>
        <w:spacing w:before="120" w:after="120"/>
        <w:jc w:val="both"/>
        <w:rPr>
          <w:rFonts w:ascii="Garamond" w:hAnsi="Garamond" w:eastAsia="Times New Roman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eastAsia="Times New Roman"/>
          <w:color w:val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Pr="00CA0EF2" w:rsidR="009A4DDE" w:rsidRDefault="005B3429" w14:paraId="3831D08C" w14:textId="77777777">
      <w:pPr>
        <w:tabs>
          <w:tab w:val="right" w:leader="dot" w:pos="9046"/>
        </w:tabs>
        <w:spacing w:before="120" w:after="120"/>
        <w:jc w:val="both"/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Pr="00CA0EF2" w:rsidR="009A4DDE" w:rsidRDefault="005B3429" w14:paraId="6A1A56C2" w14:textId="77777777">
      <w:pPr>
        <w:tabs>
          <w:tab w:val="right" w:leader="dot" w:pos="9046"/>
        </w:tabs>
        <w:spacing w:before="120" w:after="120"/>
        <w:jc w:val="both"/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="009A4DDE" w:rsidRDefault="005B3429" w14:paraId="0F7F50C2" w14:textId="60AAC2ED">
      <w:pPr>
        <w:tabs>
          <w:tab w:val="right" w:leader="dot" w:pos="9046"/>
        </w:tabs>
        <w:spacing w:before="120" w:after="120"/>
        <w:jc w:val="both"/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Pr="00CA0EF2" w:rsidR="008512C3" w:rsidRDefault="008512C3" w14:paraId="1204E5CD" w14:textId="60F0ABEF">
      <w:pPr>
        <w:tabs>
          <w:tab w:val="right" w:leader="dot" w:pos="9046"/>
        </w:tabs>
        <w:spacing w:before="120" w:after="120"/>
        <w:jc w:val="both"/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Pr="00CA0EF2" w:rsidR="009A4DDE" w:rsidP="0012156E" w:rsidRDefault="00724830" w14:paraId="500A4EA7" w14:textId="514D8C7D">
      <w:pPr>
        <w:tabs>
          <w:tab w:val="right" w:leader="dot" w:pos="9046"/>
        </w:tabs>
        <w:spacing w:before="240"/>
        <w:jc w:val="both"/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DATA</w:t>
      </w:r>
      <w:r w:rsidRPr="00CA0EF2" w:rsidR="005B3429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STWIERDZ</w:t>
      </w:r>
      <w:r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ENIA WADY</w:t>
      </w:r>
      <w:r w:rsidR="00AB575B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Pr="00CA0EF2" w:rsidR="009A4DDE" w:rsidRDefault="005B3429" w14:paraId="36784E69" w14:textId="1E3C22B3">
      <w:pPr>
        <w:tabs>
          <w:tab w:val="right" w:leader="dot" w:pos="9046"/>
        </w:tabs>
        <w:spacing w:before="120" w:after="480"/>
        <w:jc w:val="both"/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CA0EF2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Pr="00CA0EF2" w:rsidR="009A4DDE" w:rsidP="00DE65C8" w:rsidRDefault="005B3429" w14:paraId="79314610" w14:textId="77777777">
      <w:pPr>
        <w:tabs>
          <w:tab w:val="right" w:leader="dot" w:pos="9046"/>
        </w:tabs>
        <w:spacing w:before="120"/>
        <w:jc w:val="both"/>
        <w:rPr>
          <w:rFonts w:ascii="Garamond" w:hAnsi="Garamond"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CA0EF2">
        <w:rPr>
          <w:rFonts w:ascii="Garamond" w:hAnsi="Garamond" w:cs="Arial Unicode MS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ŻĄDANIE REKLAMUJĄCEGO:</w:t>
      </w:r>
    </w:p>
    <w:p w:rsidRPr="00355CA3" w:rsidR="009A4DDE" w:rsidRDefault="005B3429" w14:paraId="7259CCD2" w14:textId="77777777">
      <w:pPr>
        <w:tabs>
          <w:tab w:val="right" w:leader="dot" w:pos="9046"/>
        </w:tabs>
        <w:spacing w:before="120" w:after="120"/>
        <w:jc w:val="both"/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Pr="00355CA3" w:rsidR="009A4DDE" w:rsidRDefault="005B3429" w14:paraId="7A137B9D" w14:textId="77777777">
      <w:pPr>
        <w:tabs>
          <w:tab w:val="right" w:leader="dot" w:pos="9046"/>
        </w:tabs>
        <w:spacing w:before="120" w:after="120"/>
        <w:jc w:val="both"/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Pr="00355CA3" w:rsidR="009A4DDE" w:rsidRDefault="005B3429" w14:paraId="587A2275" w14:textId="77777777">
      <w:pPr>
        <w:tabs>
          <w:tab w:val="right" w:leader="dot" w:pos="9046"/>
        </w:tabs>
        <w:spacing w:before="120" w:after="120"/>
        <w:jc w:val="both"/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eastAsia="Times New Roman"/>
          <w:color w:val="00000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:rsidRPr="00355CA3" w:rsidR="009A4DDE" w:rsidRDefault="005B3429" w14:paraId="537B585C" w14:textId="77777777">
      <w:pPr>
        <w:tabs>
          <w:tab w:val="right" w:leader="dot" w:pos="9046"/>
        </w:tabs>
        <w:spacing w:after="1320"/>
        <w:ind w:left="5760"/>
        <w:jc w:val="right"/>
        <w:rPr>
          <w:rFonts w:ascii="Garamond" w:hAnsi="Garamond" w:eastAsia="Times New Roman"/>
          <w:i/>
          <w:iCs/>
          <w:color w:val="000000"/>
          <w:sz w:val="26"/>
          <w:szCs w:val="26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i/>
          <w:iCs/>
          <w:color w:val="000000"/>
          <w:sz w:val="26"/>
          <w:szCs w:val="26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data i podpis</w:t>
      </w:r>
    </w:p>
    <w:p w:rsidRPr="00355CA3" w:rsidR="009A4DDE" w:rsidP="00DE65C8" w:rsidRDefault="005B3429" w14:paraId="3DF9AF6B" w14:textId="6DC1DFEA">
      <w:pPr>
        <w:tabs>
          <w:tab w:val="right" w:leader="dot" w:pos="9046"/>
        </w:tabs>
        <w:spacing w:line="360" w:lineRule="auto"/>
        <w:jc w:val="both"/>
        <w:rPr>
          <w:rFonts w:ascii="Garamond" w:hAnsi="Garamond" w:eastAsia="Times New Roman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Informacje o przetwarzaniu danych osobowych w związku ze zgłoszeniem </w:t>
      </w:r>
      <w:r w:rsidRPr="00355CA3" w:rsidR="00EF381D">
        <w:rPr>
          <w:rFonts w:ascii="Garamond" w:hAnsi="Garamond" w:cs="Arial Unicode MS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reklamacji</w:t>
      </w:r>
      <w:r w:rsidRPr="00355CA3">
        <w:rPr>
          <w:rFonts w:ascii="Garamond" w:hAnsi="Garamond" w:cs="Arial Unicode MS"/>
          <w:b/>
          <w:bCs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Pr="00355CA3" w:rsidR="00565DF9" w:rsidP="00DE65C8" w:rsidRDefault="005B3429" w14:paraId="1F69F337" w14:textId="41B8127D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Informuję, że dane osobowe</w:t>
      </w:r>
      <w:r w:rsidRPr="00355CA3" w:rsidR="00A75BCC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podane w tym formularzu</w:t>
      </w:r>
      <w:r w:rsidRPr="00355CA3" w:rsidR="00A75BCC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będą przetwarzane w celu obsługi procesu zgłoszenia reklamacyjnego.</w:t>
      </w:r>
    </w:p>
    <w:p w:rsidRPr="00355CA3" w:rsidR="009A4DDE" w:rsidP="00F25A96" w:rsidRDefault="005B3429" w14:paraId="4C6A3011" w14:textId="15EEE8CD">
      <w:pPr>
        <w:pStyle w:val="Akapitzlist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spacing w:line="360" w:lineRule="auto"/>
        <w:jc w:val="both"/>
        <w:rPr>
          <w:rFonts w:ascii="Garamond" w:hAnsi="Garamond"/>
          <w:color w:val="000000" w:themeColor="text1"/>
          <w:sz w:val="20"/>
          <w:szCs w:val="20"/>
          <w:highlight w:val="yellow"/>
          <w:lang w:val="pl-PL"/>
        </w:rPr>
      </w:pP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Administratorem dany</w:t>
      </w:r>
      <w:r w:rsidRPr="00355CA3" w:rsidR="007825F9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ch</w:t>
      </w: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355CA3" w:rsidR="00EF381D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jest </w:t>
      </w:r>
      <w:r w:rsidRPr="00355CA3" w:rsid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Sprzedawca</w:t>
      </w:r>
      <w:r w:rsidR="008512C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Pr="00355CA3" w:rsidR="009A4DDE" w:rsidP="00F25A96" w:rsidRDefault="005B3429" w14:paraId="20C2E275" w14:textId="6290CEED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celu uzyskania informacji o przetwarzani</w:t>
      </w:r>
      <w:r w:rsidRPr="00355CA3" w:rsidR="000E0395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danych osobowych bardzo proszę o kontakt pod wskazanym na stronie adresem e-mail.</w:t>
      </w:r>
    </w:p>
    <w:p w:rsidRPr="00355CA3" w:rsidR="00EF381D" w:rsidP="00F25A96" w:rsidRDefault="005B3429" w14:paraId="76332F3A" w14:textId="217277E3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związku z obsługą procesu reklamacyjnego dane mogą być przetwarzane przez podmioty zewnętrzne</w:t>
      </w:r>
      <w:r w:rsidRPr="00355CA3" w:rsidR="00A75BCC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zaangażowane w</w:t>
      </w:r>
      <w:r w:rsidR="008512C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355CA3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obsługę tego procesu, takie jak operatorzy pocztowi, biuro rachunkowe.</w:t>
      </w:r>
    </w:p>
    <w:p w:rsidRPr="00724830" w:rsidR="009A4DDE" w:rsidP="00F25A96" w:rsidRDefault="00EF381D" w14:paraId="6F7653A8" w14:textId="2AD5C303">
      <w:pPr>
        <w:numPr>
          <w:ilvl w:val="0"/>
          <w:numId w:val="3"/>
        </w:numPr>
        <w:tabs>
          <w:tab w:val="right" w:leader="dot" w:pos="9072"/>
        </w:tabs>
        <w:spacing w:line="360" w:lineRule="auto"/>
        <w:jc w:val="both"/>
        <w:rPr>
          <w:rFonts w:ascii="Garamond" w:hAnsi="Garamond"/>
          <w:sz w:val="20"/>
          <w:szCs w:val="20"/>
          <w:lang w:val="pl-PL"/>
        </w:rPr>
      </w:pPr>
      <w:r w:rsidRPr="00355CA3">
        <w:rPr>
          <w:rFonts w:ascii="Garamond" w:hAnsi="Garamond"/>
          <w:sz w:val="20"/>
          <w:szCs w:val="20"/>
          <w:lang w:val="pl-PL"/>
        </w:rPr>
        <w:t xml:space="preserve">Formularz będzie przechowywany przez </w:t>
      </w:r>
      <w:r w:rsidRPr="00355CA3" w:rsidR="00A75BCC">
        <w:rPr>
          <w:rFonts w:ascii="Garamond" w:hAnsi="Garamond"/>
          <w:sz w:val="20"/>
          <w:szCs w:val="20"/>
          <w:lang w:val="pl-PL"/>
        </w:rPr>
        <w:t xml:space="preserve">Sprzedawcę przez </w:t>
      </w:r>
      <w:r w:rsidRPr="00355CA3">
        <w:rPr>
          <w:rFonts w:ascii="Garamond" w:hAnsi="Garamond"/>
          <w:sz w:val="20"/>
          <w:szCs w:val="20"/>
          <w:lang w:val="pl-PL"/>
        </w:rPr>
        <w:t>okres konieczny</w:t>
      </w:r>
      <w:r w:rsidRPr="00724830" w:rsidR="00355CA3">
        <w:rPr>
          <w:rFonts w:ascii="Garamond" w:hAnsi="Garamond"/>
          <w:sz w:val="20"/>
          <w:szCs w:val="20"/>
          <w:lang w:val="pl-PL"/>
        </w:rPr>
        <w:t xml:space="preserve"> do realizacji procesu reklamacyjnego oraz zgłoszenia potencjalnych roszczeń wynikających z realizacji reklamacji</w:t>
      </w:r>
      <w:r w:rsidRPr="00724830">
        <w:rPr>
          <w:rFonts w:ascii="Garamond" w:hAnsi="Garamond"/>
          <w:sz w:val="20"/>
          <w:szCs w:val="20"/>
          <w:lang w:val="pl-PL"/>
        </w:rPr>
        <w:t>.</w:t>
      </w:r>
    </w:p>
    <w:p w:rsidRPr="00724830" w:rsidR="009A4DDE" w:rsidP="00F25A96" w:rsidRDefault="005B3429" w14:paraId="297433DE" w14:textId="70530C2B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związku z przetwarzaniem danych osobowych</w:t>
      </w:r>
      <w:r w:rsidRPr="00724830" w:rsidR="00A75BCC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zawartych w formularzu, przysługują Pani</w:t>
      </w:r>
      <w:r w:rsidRPr="00724830" w:rsidR="00626D9E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/Panu </w:t>
      </w: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następujące uprawnienia: prawo do żądania dostępu do danych, ich sprostowania, usunięcia lub ograniczenia przetwarzania, jak również prawo do złożenia skargi do Prezesa Urzędu Ochrony Danych Osobowych.</w:t>
      </w:r>
    </w:p>
    <w:p w:rsidRPr="00724830" w:rsidR="009A4DDE" w:rsidP="00F25A96" w:rsidRDefault="005B3429" w14:paraId="69F68B69" w14:textId="347D2561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Podanie danych jest dobrowolne, ale niezbędne do obsługi procesu reklamacyjnego.</w:t>
      </w:r>
    </w:p>
    <w:p w:rsidRPr="00724830" w:rsidR="009A4DDE" w:rsidP="00F25A96" w:rsidRDefault="005B3429" w14:paraId="324F2B17" w14:textId="400FDB92">
      <w:pPr>
        <w:numPr>
          <w:ilvl w:val="0"/>
          <w:numId w:val="2"/>
        </w:numPr>
        <w:spacing w:line="360" w:lineRule="auto"/>
        <w:jc w:val="both"/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Więcej informacji na temat przetwarzania danych osobowych znajdą Państwo na stronie </w:t>
      </w:r>
      <w:r w:rsidRPr="00724830" w:rsidR="000E0395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internetowej w</w:t>
      </w: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zakładce </w:t>
      </w:r>
      <w:r w:rsidRPr="004B3AC2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Polityka </w:t>
      </w:r>
      <w:r w:rsidRPr="004B3AC2" w:rsidR="007825F9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</w:t>
      </w:r>
      <w:r w:rsidRPr="004B3AC2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rywatności</w:t>
      </w:r>
      <w:r w:rsidRPr="00724830">
        <w:rPr>
          <w:rFonts w:ascii="Garamond" w:hAnsi="Garamond" w:cs="Arial Unicode MS"/>
          <w:color w:val="000000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sectPr w:rsidRPr="00724830" w:rsidR="009A4DDE">
      <w:headerReference w:type="default" r:id="rId11"/>
      <w:footerReference w:type="even" r:id="rId12"/>
      <w:footerReference w:type="default" r:id="rId13"/>
      <w:pgSz w:w="11906" w:h="16838" w:orient="portrait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14EDDE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415BDC" w16cex:dateUtc="2020-10-26T13:2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14EDDEE" w16cid:durableId="23415B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77FA" w:rsidRDefault="00D277FA" w14:paraId="6B2F47D9" w14:textId="77777777">
      <w:r>
        <w:separator/>
      </w:r>
    </w:p>
  </w:endnote>
  <w:endnote w:type="continuationSeparator" w:id="0">
    <w:p w:rsidR="00D277FA" w:rsidRDefault="00D277FA" w14:paraId="450499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39296530"/>
      <w:docPartObj>
        <w:docPartGallery w:val="Page Numbers (Bottom of Page)"/>
        <w:docPartUnique/>
      </w:docPartObj>
    </w:sdtPr>
    <w:sdtContent>
      <w:p w:rsidR="00D24CBC" w:rsidP="002F4EC4" w:rsidRDefault="00D24CBC" w14:paraId="3A07BEE4" w14:textId="7DE56288">
        <w:pPr>
          <w:pStyle w:val="Stopka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24CBC" w:rsidP="00D24CBC" w:rsidRDefault="00D24CBC" w14:paraId="1574B9C7" w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8227009"/>
      <w:docPartObj>
        <w:docPartGallery w:val="Page Numbers (Bottom of Page)"/>
        <w:docPartUnique/>
      </w:docPartObj>
    </w:sdtPr>
    <w:sdtContent>
      <w:p w:rsidR="00D24CBC" w:rsidP="002F4EC4" w:rsidRDefault="00D24CBC" w14:paraId="488DC91C" w14:textId="51E0E280">
        <w:pPr>
          <w:pStyle w:val="Stopka"/>
          <w:framePr w:wrap="none" w:hAnchor="margin" w:vAnchor="text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9A4DDE" w:rsidP="00D24CBC" w:rsidRDefault="009A4DDE" w14:paraId="672B10C8" w14:textId="7777777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77FA" w:rsidRDefault="00D277FA" w14:paraId="776E5EED" w14:textId="77777777">
      <w:r>
        <w:separator/>
      </w:r>
    </w:p>
  </w:footnote>
  <w:footnote w:type="continuationSeparator" w:id="0">
    <w:p w:rsidR="00D277FA" w:rsidRDefault="00D277FA" w14:paraId="10F9AD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4DDE" w:rsidRDefault="009A4DDE" w14:paraId="29EFE03F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E10"/>
    <w:multiLevelType w:val="hybridMultilevel"/>
    <w:tmpl w:val="37A658DE"/>
    <w:numStyleLink w:val="Punktory"/>
  </w:abstractNum>
  <w:abstractNum w:abstractNumId="1" w15:restartNumberingAfterBreak="0">
    <w:nsid w:val="1AAB4728"/>
    <w:multiLevelType w:val="hybridMultilevel"/>
    <w:tmpl w:val="37A658DE"/>
    <w:styleLink w:val="Punktory"/>
    <w:lvl w:ilvl="0" w:tplc="D1100A56">
      <w:start w:val="1"/>
      <w:numFmt w:val="bullet"/>
      <w:lvlText w:val="•"/>
      <w:lvlJc w:val="left"/>
      <w:pPr>
        <w:tabs>
          <w:tab w:val="right" w:leader="dot" w:pos="904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EBB3E">
      <w:start w:val="1"/>
      <w:numFmt w:val="bullet"/>
      <w:lvlText w:val="•"/>
      <w:lvlJc w:val="left"/>
      <w:pPr>
        <w:tabs>
          <w:tab w:val="right" w:leader="dot" w:pos="9046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85B56">
      <w:start w:val="1"/>
      <w:numFmt w:val="bullet"/>
      <w:lvlText w:val="•"/>
      <w:lvlJc w:val="left"/>
      <w:pPr>
        <w:tabs>
          <w:tab w:val="right" w:leader="dot" w:pos="9046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8A23F4">
      <w:start w:val="1"/>
      <w:numFmt w:val="bullet"/>
      <w:lvlText w:val="•"/>
      <w:lvlJc w:val="left"/>
      <w:pPr>
        <w:tabs>
          <w:tab w:val="right" w:leader="dot" w:pos="9046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9456F2">
      <w:start w:val="1"/>
      <w:numFmt w:val="bullet"/>
      <w:lvlText w:val="•"/>
      <w:lvlJc w:val="left"/>
      <w:pPr>
        <w:tabs>
          <w:tab w:val="right" w:leader="dot" w:pos="9046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8FE8E">
      <w:start w:val="1"/>
      <w:numFmt w:val="bullet"/>
      <w:lvlText w:val="•"/>
      <w:lvlJc w:val="left"/>
      <w:pPr>
        <w:tabs>
          <w:tab w:val="right" w:leader="dot" w:pos="9046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80F2AA">
      <w:start w:val="1"/>
      <w:numFmt w:val="bullet"/>
      <w:lvlText w:val="•"/>
      <w:lvlJc w:val="left"/>
      <w:pPr>
        <w:tabs>
          <w:tab w:val="right" w:leader="dot" w:pos="9046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C81BEE">
      <w:start w:val="1"/>
      <w:numFmt w:val="bullet"/>
      <w:lvlText w:val="•"/>
      <w:lvlJc w:val="left"/>
      <w:pPr>
        <w:tabs>
          <w:tab w:val="right" w:leader="dot" w:pos="9046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E8876">
      <w:start w:val="1"/>
      <w:numFmt w:val="bullet"/>
      <w:lvlText w:val="•"/>
      <w:lvlJc w:val="left"/>
      <w:pPr>
        <w:tabs>
          <w:tab w:val="right" w:leader="dot" w:pos="9046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011C2E"/>
    <w:multiLevelType w:val="hybridMultilevel"/>
    <w:tmpl w:val="37A658DE"/>
    <w:numStyleLink w:val="Punktory"/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Krzywicka">
    <w15:presenceInfo w15:providerId="AD" w15:userId="S::kasiakrzywicka1@kasiakrzywicka.onmicrosoft.com::55c374f3-ced9-4c06-b32d-50c6af0fa3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2"/>
  <w:displayBackgroundShape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DE"/>
    <w:rsid w:val="00005A45"/>
    <w:rsid w:val="00017B6E"/>
    <w:rsid w:val="000B030C"/>
    <w:rsid w:val="000C405A"/>
    <w:rsid w:val="000D5363"/>
    <w:rsid w:val="000E0395"/>
    <w:rsid w:val="000E5778"/>
    <w:rsid w:val="0012156E"/>
    <w:rsid w:val="00271DCA"/>
    <w:rsid w:val="002764DF"/>
    <w:rsid w:val="00331868"/>
    <w:rsid w:val="00355CA3"/>
    <w:rsid w:val="003C72D3"/>
    <w:rsid w:val="003D044F"/>
    <w:rsid w:val="00434BCC"/>
    <w:rsid w:val="00467BA4"/>
    <w:rsid w:val="004B3AC2"/>
    <w:rsid w:val="00564AF5"/>
    <w:rsid w:val="00565DF9"/>
    <w:rsid w:val="005B3429"/>
    <w:rsid w:val="005E08F2"/>
    <w:rsid w:val="005F0707"/>
    <w:rsid w:val="00626D9E"/>
    <w:rsid w:val="00724830"/>
    <w:rsid w:val="007825F9"/>
    <w:rsid w:val="007C5B7F"/>
    <w:rsid w:val="008120F6"/>
    <w:rsid w:val="00823A6C"/>
    <w:rsid w:val="008512C3"/>
    <w:rsid w:val="0088568D"/>
    <w:rsid w:val="008C7587"/>
    <w:rsid w:val="00927A63"/>
    <w:rsid w:val="009A4DDE"/>
    <w:rsid w:val="009D363F"/>
    <w:rsid w:val="009D6356"/>
    <w:rsid w:val="00A63501"/>
    <w:rsid w:val="00A75BCC"/>
    <w:rsid w:val="00AB575B"/>
    <w:rsid w:val="00B14540"/>
    <w:rsid w:val="00BA27B4"/>
    <w:rsid w:val="00C00622"/>
    <w:rsid w:val="00C875D5"/>
    <w:rsid w:val="00CA0EF2"/>
    <w:rsid w:val="00D24CBC"/>
    <w:rsid w:val="00D277FA"/>
    <w:rsid w:val="00D54906"/>
    <w:rsid w:val="00DE65C8"/>
    <w:rsid w:val="00E20368"/>
    <w:rsid w:val="00E8153F"/>
    <w:rsid w:val="00EF2477"/>
    <w:rsid w:val="00EF381D"/>
    <w:rsid w:val="00F25A96"/>
    <w:rsid w:val="00F40053"/>
    <w:rsid w:val="00F5087A"/>
    <w:rsid w:val="00FD7417"/>
    <w:rsid w:val="715C9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04FC"/>
  <w15:docId w15:val="{7C7A411F-B76C-4B35-9048-839CD681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sz w:val="24"/>
      <w:szCs w:val="24"/>
      <w:lang w:val="en-US"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omylne" w:customStyle="1">
    <w:name w:val="Domyślne"/>
    <w:rPr>
      <w:rFonts w:ascii="Helvetica Neue" w:hAnsi="Helvetica Neue" w:eastAsia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styleId="Punktory" w:customStyle="1">
    <w:name w:val="Punktory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395"/>
    <w:rPr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E0395"/>
    <w:rPr>
      <w:sz w:val="18"/>
      <w:szCs w:val="18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395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E0395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565DF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eastAsia="Times New Roman"/>
      <w:bdr w:val="none" w:color="auto" w:sz="0" w:space="0"/>
      <w:lang w:val="pl-PL" w:eastAsia="pl-PL"/>
    </w:rPr>
  </w:style>
  <w:style w:type="paragraph" w:styleId="Akapitzlist">
    <w:name w:val="List Paragraph"/>
    <w:basedOn w:val="Normalny"/>
    <w:uiPriority w:val="34"/>
    <w:qFormat/>
    <w:rsid w:val="002764DF"/>
    <w:pPr>
      <w:ind w:left="720"/>
      <w:contextualSpacing/>
    </w:pPr>
  </w:style>
  <w:style w:type="paragraph" w:styleId="Poprawka">
    <w:name w:val="Revision"/>
    <w:hidden/>
    <w:uiPriority w:val="99"/>
    <w:semiHidden/>
    <w:rsid w:val="000E5778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467B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opka">
    <w:name w:val="footer"/>
    <w:basedOn w:val="Normalny"/>
    <w:link w:val="StopkaZnak"/>
    <w:uiPriority w:val="99"/>
    <w:unhideWhenUsed/>
    <w:rsid w:val="00D24CB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D24CBC"/>
    <w:rPr>
      <w:sz w:val="24"/>
      <w:szCs w:val="24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D2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microsoft.com/office/2011/relationships/people" Target="people.xml" Id="rId15" /><Relationship Type="http://schemas.microsoft.com/office/2018/08/relationships/commentsExtensible" Target="commentsExtensible.xml" Id="rId10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b479b4686bbe4d3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ba9a-00bf-4e63-a637-4a14488bce5d}"/>
      </w:docPartPr>
      <w:docPartBody>
        <w:p w14:paraId="064E168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Fronc</dc:creator>
  <keywords/>
  <dc:description/>
  <lastModifiedBy>Gość</lastModifiedBy>
  <revision>4</revision>
  <dcterms:created xsi:type="dcterms:W3CDTF">2020-11-06T09:15:00.0000000Z</dcterms:created>
  <dcterms:modified xsi:type="dcterms:W3CDTF">2021-05-01T12:20:34.4792727Z</dcterms:modified>
</coreProperties>
</file>